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2A9E" w:rsidRPr="005002BC" w:rsidRDefault="00F82A9E" w:rsidP="00F82A9E">
      <w:pPr>
        <w:spacing w:after="0"/>
        <w:rPr>
          <w:b/>
          <w:sz w:val="24"/>
          <w:szCs w:val="24"/>
        </w:rPr>
      </w:pPr>
      <w:r w:rsidRPr="005002BC">
        <w:rPr>
          <w:b/>
          <w:sz w:val="24"/>
          <w:szCs w:val="24"/>
        </w:rPr>
        <w:t>Muzej grada Iloka</w:t>
      </w:r>
    </w:p>
    <w:p w:rsidR="00F82A9E" w:rsidRPr="005002BC" w:rsidRDefault="00F82A9E" w:rsidP="00F82A9E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Šetalište o. Mladena</w:t>
      </w:r>
      <w:r w:rsidRPr="005002BC">
        <w:rPr>
          <w:b/>
          <w:sz w:val="24"/>
          <w:szCs w:val="24"/>
        </w:rPr>
        <w:t xml:space="preserve"> Barbarića 5</w:t>
      </w:r>
    </w:p>
    <w:p w:rsidR="00F82A9E" w:rsidRPr="005002BC" w:rsidRDefault="00F82A9E" w:rsidP="00F82A9E">
      <w:pPr>
        <w:spacing w:after="0"/>
        <w:rPr>
          <w:b/>
          <w:sz w:val="24"/>
          <w:szCs w:val="24"/>
        </w:rPr>
      </w:pPr>
      <w:r w:rsidRPr="005002BC">
        <w:rPr>
          <w:b/>
          <w:sz w:val="24"/>
          <w:szCs w:val="24"/>
        </w:rPr>
        <w:t>32236 Ilok</w:t>
      </w:r>
    </w:p>
    <w:p w:rsidR="00F82A9E" w:rsidRPr="005002BC" w:rsidRDefault="00F82A9E" w:rsidP="00F82A9E">
      <w:pPr>
        <w:spacing w:after="0"/>
        <w:rPr>
          <w:sz w:val="24"/>
          <w:szCs w:val="24"/>
        </w:rPr>
      </w:pPr>
      <w:r w:rsidRPr="005002BC">
        <w:rPr>
          <w:sz w:val="24"/>
          <w:szCs w:val="24"/>
        </w:rPr>
        <w:t xml:space="preserve">Ur.br.: </w:t>
      </w:r>
      <w:r w:rsidR="00D93B83">
        <w:rPr>
          <w:sz w:val="24"/>
          <w:szCs w:val="24"/>
        </w:rPr>
        <w:t>80</w:t>
      </w:r>
      <w:r>
        <w:rPr>
          <w:sz w:val="24"/>
          <w:szCs w:val="24"/>
        </w:rPr>
        <w:t>-18</w:t>
      </w:r>
    </w:p>
    <w:p w:rsidR="00F82A9E" w:rsidRPr="005002BC" w:rsidRDefault="00F82A9E" w:rsidP="00F82A9E">
      <w:pPr>
        <w:spacing w:after="0"/>
        <w:rPr>
          <w:sz w:val="24"/>
          <w:szCs w:val="24"/>
        </w:rPr>
      </w:pPr>
      <w:r w:rsidRPr="005002BC">
        <w:rPr>
          <w:sz w:val="24"/>
          <w:szCs w:val="24"/>
        </w:rPr>
        <w:t xml:space="preserve">U Iloku, </w:t>
      </w:r>
      <w:r w:rsidR="00D93B83">
        <w:rPr>
          <w:sz w:val="24"/>
          <w:szCs w:val="24"/>
        </w:rPr>
        <w:t>12</w:t>
      </w:r>
      <w:r>
        <w:rPr>
          <w:sz w:val="24"/>
          <w:szCs w:val="24"/>
        </w:rPr>
        <w:t>. ožujka 2018.</w:t>
      </w:r>
    </w:p>
    <w:p w:rsidR="00D93B83" w:rsidRDefault="00D93B83" w:rsidP="00D93B83">
      <w:pPr>
        <w:ind w:firstLine="720"/>
        <w:rPr>
          <w:sz w:val="24"/>
          <w:szCs w:val="24"/>
        </w:rPr>
      </w:pPr>
    </w:p>
    <w:p w:rsidR="00D93B83" w:rsidRPr="00D33287" w:rsidRDefault="00D93B83" w:rsidP="00D93B83">
      <w:pPr>
        <w:ind w:firstLine="720"/>
      </w:pPr>
      <w:r w:rsidRPr="00D33287">
        <w:t xml:space="preserve">Temeljem čl. </w:t>
      </w:r>
      <w:r>
        <w:t>38</w:t>
      </w:r>
      <w:r w:rsidRPr="00D33287">
        <w:t xml:space="preserve"> </w:t>
      </w:r>
      <w:proofErr w:type="spellStart"/>
      <w:r w:rsidRPr="00D33287">
        <w:rPr>
          <w:lang w:val="es-ES"/>
        </w:rPr>
        <w:t>Statuta</w:t>
      </w:r>
      <w:proofErr w:type="spellEnd"/>
      <w:r w:rsidRPr="00D33287">
        <w:rPr>
          <w:lang w:val="es-ES"/>
        </w:rPr>
        <w:t xml:space="preserve"> </w:t>
      </w:r>
      <w:proofErr w:type="spellStart"/>
      <w:r w:rsidRPr="00D33287">
        <w:rPr>
          <w:lang w:val="es-ES"/>
        </w:rPr>
        <w:t>Muzeja</w:t>
      </w:r>
      <w:proofErr w:type="spellEnd"/>
      <w:r w:rsidRPr="00D33287">
        <w:rPr>
          <w:lang w:val="es-ES"/>
        </w:rPr>
        <w:t xml:space="preserve"> grada </w:t>
      </w:r>
      <w:proofErr w:type="spellStart"/>
      <w:r w:rsidRPr="00D33287">
        <w:rPr>
          <w:lang w:val="es-ES"/>
        </w:rPr>
        <w:t>Iloka</w:t>
      </w:r>
      <w:proofErr w:type="spellEnd"/>
      <w:r w:rsidRPr="00D33287">
        <w:rPr>
          <w:lang w:val="es-ES"/>
        </w:rPr>
        <w:t xml:space="preserve"> Ur.br. </w:t>
      </w:r>
      <w:r>
        <w:rPr>
          <w:lang w:val="es-ES"/>
        </w:rPr>
        <w:t>312-16</w:t>
      </w:r>
      <w:r w:rsidRPr="00D33287">
        <w:rPr>
          <w:lang w:val="es-ES"/>
        </w:rPr>
        <w:t xml:space="preserve"> </w:t>
      </w:r>
      <w:proofErr w:type="spellStart"/>
      <w:r w:rsidRPr="00D33287">
        <w:rPr>
          <w:lang w:val="es-ES"/>
        </w:rPr>
        <w:t>od</w:t>
      </w:r>
      <w:proofErr w:type="spellEnd"/>
      <w:r w:rsidRPr="00D33287">
        <w:rPr>
          <w:lang w:val="es-ES"/>
        </w:rPr>
        <w:t xml:space="preserve"> </w:t>
      </w:r>
      <w:proofErr w:type="spellStart"/>
      <w:r w:rsidRPr="00D33287">
        <w:rPr>
          <w:lang w:val="es-ES"/>
        </w:rPr>
        <w:t>dana</w:t>
      </w:r>
      <w:proofErr w:type="spellEnd"/>
      <w:r w:rsidRPr="00D33287">
        <w:rPr>
          <w:lang w:val="es-ES"/>
        </w:rPr>
        <w:t xml:space="preserve"> </w:t>
      </w:r>
      <w:r>
        <w:rPr>
          <w:lang w:val="es-ES"/>
        </w:rPr>
        <w:t>30.08.2016</w:t>
      </w:r>
      <w:r w:rsidRPr="00D33287">
        <w:rPr>
          <w:lang w:val="es-ES"/>
        </w:rPr>
        <w:t xml:space="preserve">., </w:t>
      </w:r>
      <w:proofErr w:type="spellStart"/>
      <w:r w:rsidRPr="00D33287">
        <w:rPr>
          <w:lang w:val="es-ES"/>
        </w:rPr>
        <w:t>ravnateljica</w:t>
      </w:r>
      <w:proofErr w:type="spellEnd"/>
      <w:r w:rsidRPr="00D33287">
        <w:rPr>
          <w:lang w:val="es-ES"/>
        </w:rPr>
        <w:t xml:space="preserve"> </w:t>
      </w:r>
      <w:proofErr w:type="spellStart"/>
      <w:r w:rsidRPr="00D33287">
        <w:rPr>
          <w:lang w:val="es-ES"/>
        </w:rPr>
        <w:t>Muzeja</w:t>
      </w:r>
      <w:proofErr w:type="spellEnd"/>
      <w:r w:rsidRPr="00D33287">
        <w:rPr>
          <w:lang w:val="es-ES"/>
        </w:rPr>
        <w:t xml:space="preserve"> grada </w:t>
      </w:r>
      <w:proofErr w:type="spellStart"/>
      <w:r w:rsidRPr="00D33287">
        <w:rPr>
          <w:lang w:val="es-ES"/>
        </w:rPr>
        <w:t>Iloka</w:t>
      </w:r>
      <w:proofErr w:type="spellEnd"/>
      <w:r w:rsidRPr="00D33287">
        <w:rPr>
          <w:lang w:val="es-ES"/>
        </w:rPr>
        <w:t xml:space="preserve"> </w:t>
      </w:r>
      <w:proofErr w:type="spellStart"/>
      <w:r w:rsidRPr="00D33287">
        <w:rPr>
          <w:lang w:val="es-ES"/>
        </w:rPr>
        <w:t>donosi</w:t>
      </w:r>
      <w:proofErr w:type="spellEnd"/>
      <w:r w:rsidRPr="00D33287">
        <w:rPr>
          <w:lang w:val="es-ES"/>
        </w:rPr>
        <w:t xml:space="preserve"> </w:t>
      </w:r>
      <w:proofErr w:type="spellStart"/>
      <w:r w:rsidRPr="00D33287">
        <w:rPr>
          <w:lang w:val="es-ES"/>
        </w:rPr>
        <w:t>slijedeć</w:t>
      </w:r>
      <w:r>
        <w:rPr>
          <w:lang w:val="es-ES"/>
        </w:rPr>
        <w:t>e</w:t>
      </w:r>
      <w:proofErr w:type="spellEnd"/>
      <w:r>
        <w:rPr>
          <w:lang w:val="es-ES"/>
        </w:rPr>
        <w:t>:</w:t>
      </w:r>
      <w:r w:rsidRPr="00D33287">
        <w:t xml:space="preserve"> </w:t>
      </w:r>
    </w:p>
    <w:p w:rsidR="00D93B83" w:rsidRDefault="00D93B83" w:rsidP="00D93B83">
      <w:pPr>
        <w:rPr>
          <w:rFonts w:ascii="Arial" w:hAnsi="Arial" w:cs="Arial"/>
          <w:sz w:val="24"/>
          <w:szCs w:val="24"/>
        </w:rPr>
      </w:pPr>
    </w:p>
    <w:p w:rsidR="00D93B83" w:rsidRDefault="00D93B83" w:rsidP="00D93B83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ODLUKA</w:t>
      </w:r>
    </w:p>
    <w:p w:rsidR="00D93B83" w:rsidRDefault="00D93B83" w:rsidP="00D93B83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79553E">
        <w:rPr>
          <w:rFonts w:ascii="Arial" w:hAnsi="Arial" w:cs="Arial"/>
          <w:sz w:val="24"/>
          <w:szCs w:val="24"/>
        </w:rPr>
        <w:t xml:space="preserve">o </w:t>
      </w:r>
      <w:r>
        <w:rPr>
          <w:rFonts w:ascii="Arial" w:hAnsi="Arial" w:cs="Arial"/>
          <w:sz w:val="24"/>
          <w:szCs w:val="24"/>
        </w:rPr>
        <w:t>Cjeniku Muzeja grada Iloka</w:t>
      </w:r>
    </w:p>
    <w:p w:rsidR="00D93B83" w:rsidRDefault="00D93B83" w:rsidP="00D93B83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Izvadak ur.br. 16-18</w:t>
      </w:r>
    </w:p>
    <w:p w:rsidR="00D93B83" w:rsidRDefault="00D93B83" w:rsidP="00D93B83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D93B83" w:rsidRPr="00335D5A" w:rsidRDefault="00D93B83" w:rsidP="00D93B83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335D5A">
        <w:rPr>
          <w:rFonts w:ascii="Arial" w:hAnsi="Arial" w:cs="Arial"/>
          <w:sz w:val="24"/>
          <w:szCs w:val="24"/>
        </w:rPr>
        <w:t>I.</w:t>
      </w:r>
    </w:p>
    <w:p w:rsidR="00D93B83" w:rsidRPr="00335D5A" w:rsidRDefault="00D93B83" w:rsidP="00D93B83">
      <w:pPr>
        <w:spacing w:after="0"/>
        <w:ind w:firstLine="851"/>
        <w:rPr>
          <w:sz w:val="24"/>
          <w:szCs w:val="24"/>
        </w:rPr>
      </w:pPr>
      <w:r w:rsidRPr="00335D5A">
        <w:rPr>
          <w:rFonts w:cs="Arial"/>
          <w:sz w:val="24"/>
          <w:szCs w:val="24"/>
        </w:rPr>
        <w:t xml:space="preserve">Ravnateljica ovom Odlukom </w:t>
      </w:r>
      <w:r>
        <w:rPr>
          <w:rFonts w:cs="Arial"/>
          <w:sz w:val="24"/>
          <w:szCs w:val="24"/>
        </w:rPr>
        <w:t>donosi Izvadak Cjenika</w:t>
      </w:r>
      <w:r w:rsidRPr="00335D5A">
        <w:rPr>
          <w:rFonts w:cs="Arial"/>
          <w:sz w:val="24"/>
          <w:szCs w:val="24"/>
        </w:rPr>
        <w:t xml:space="preserve"> za Muzej grada Iloka. Ovom Odlukom obuhvaćaju se </w:t>
      </w:r>
      <w:r>
        <w:rPr>
          <w:rFonts w:cs="Arial"/>
          <w:sz w:val="24"/>
          <w:szCs w:val="24"/>
        </w:rPr>
        <w:t>ulaznice</w:t>
      </w:r>
      <w:r w:rsidRPr="00335D5A">
        <w:rPr>
          <w:sz w:val="24"/>
          <w:szCs w:val="24"/>
        </w:rPr>
        <w:t xml:space="preserve">, </w:t>
      </w:r>
      <w:r>
        <w:rPr>
          <w:sz w:val="24"/>
          <w:szCs w:val="24"/>
        </w:rPr>
        <w:t>usluge stručnih vodstva</w:t>
      </w:r>
      <w:r w:rsidRPr="00335D5A">
        <w:rPr>
          <w:sz w:val="24"/>
          <w:szCs w:val="24"/>
        </w:rPr>
        <w:t xml:space="preserve"> u Gradu Iloku, Muzeju grada Iloka </w:t>
      </w:r>
      <w:r>
        <w:rPr>
          <w:sz w:val="24"/>
          <w:szCs w:val="24"/>
        </w:rPr>
        <w:t>te pogodnosti za grupe i pojedinačne ulaze</w:t>
      </w:r>
      <w:r w:rsidRPr="00335D5A">
        <w:rPr>
          <w:sz w:val="24"/>
          <w:szCs w:val="24"/>
        </w:rPr>
        <w:t>.</w:t>
      </w:r>
    </w:p>
    <w:p w:rsidR="00D93B83" w:rsidRPr="00335D5A" w:rsidRDefault="00D93B83" w:rsidP="00D93B83">
      <w:pPr>
        <w:spacing w:after="0" w:line="360" w:lineRule="auto"/>
        <w:jc w:val="center"/>
        <w:rPr>
          <w:rFonts w:cs="Arial"/>
          <w:sz w:val="24"/>
          <w:szCs w:val="24"/>
        </w:rPr>
      </w:pPr>
      <w:r w:rsidRPr="00335D5A">
        <w:rPr>
          <w:rFonts w:cs="Arial"/>
          <w:sz w:val="24"/>
          <w:szCs w:val="24"/>
        </w:rPr>
        <w:t>II.</w:t>
      </w:r>
    </w:p>
    <w:p w:rsidR="00D93B83" w:rsidRPr="00335D5A" w:rsidRDefault="007E058C" w:rsidP="00D93B83">
      <w:pPr>
        <w:spacing w:after="0" w:line="360" w:lineRule="auto"/>
        <w:ind w:firstLine="851"/>
        <w:jc w:val="center"/>
        <w:rPr>
          <w:rFonts w:cs="Arial"/>
          <w:sz w:val="24"/>
          <w:szCs w:val="24"/>
        </w:rPr>
      </w:pPr>
      <w:r w:rsidRPr="00335D5A">
        <w:rPr>
          <w:sz w:val="24"/>
          <w:szCs w:val="24"/>
        </w:rPr>
        <w:t xml:space="preserve">Dana 1. ožujka 2018. </w:t>
      </w:r>
      <w:r>
        <w:rPr>
          <w:sz w:val="24"/>
          <w:szCs w:val="24"/>
        </w:rPr>
        <w:t>Muzejsko</w:t>
      </w:r>
      <w:r>
        <w:rPr>
          <w:sz w:val="24"/>
          <w:szCs w:val="24"/>
        </w:rPr>
        <w:t xml:space="preserve"> vijeć</w:t>
      </w:r>
      <w:r>
        <w:rPr>
          <w:sz w:val="24"/>
          <w:szCs w:val="24"/>
        </w:rPr>
        <w:t>e Muzeja</w:t>
      </w:r>
      <w:r>
        <w:rPr>
          <w:sz w:val="24"/>
          <w:szCs w:val="24"/>
        </w:rPr>
        <w:t xml:space="preserve"> grada Iloka </w:t>
      </w:r>
      <w:r>
        <w:rPr>
          <w:sz w:val="24"/>
          <w:szCs w:val="24"/>
        </w:rPr>
        <w:t>dalo je suglasnost na Izvadak ur.br. 16-18 koji je sastavni dio ove Odluke.</w:t>
      </w:r>
    </w:p>
    <w:p w:rsidR="00D93B83" w:rsidRPr="00335D5A" w:rsidRDefault="00D93B83" w:rsidP="00D93B83">
      <w:pPr>
        <w:spacing w:after="0"/>
        <w:jc w:val="center"/>
        <w:rPr>
          <w:sz w:val="24"/>
          <w:szCs w:val="24"/>
        </w:rPr>
      </w:pPr>
      <w:r w:rsidRPr="00335D5A">
        <w:rPr>
          <w:sz w:val="24"/>
          <w:szCs w:val="24"/>
        </w:rPr>
        <w:t>III.</w:t>
      </w:r>
    </w:p>
    <w:p w:rsidR="00D93B83" w:rsidRPr="00335D5A" w:rsidRDefault="007E058C" w:rsidP="00D93B83">
      <w:pPr>
        <w:spacing w:after="0"/>
        <w:jc w:val="center"/>
        <w:rPr>
          <w:sz w:val="24"/>
          <w:szCs w:val="24"/>
        </w:rPr>
      </w:pPr>
      <w:r w:rsidRPr="007E058C">
        <w:rPr>
          <w:rFonts w:cs="Arial"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>Izvadak stupa na snagu i primjenjuje se od 1. travnja 2018. godine</w:t>
      </w:r>
      <w:r w:rsidRPr="00335D5A">
        <w:rPr>
          <w:rFonts w:cs="Arial"/>
          <w:sz w:val="24"/>
          <w:szCs w:val="24"/>
        </w:rPr>
        <w:t>.</w:t>
      </w:r>
    </w:p>
    <w:p w:rsidR="00D93B83" w:rsidRDefault="00D93B83" w:rsidP="00D93B83">
      <w:pPr>
        <w:jc w:val="both"/>
      </w:pPr>
    </w:p>
    <w:p w:rsidR="00B85122" w:rsidRDefault="00B85122" w:rsidP="00B85122">
      <w:pPr>
        <w:spacing w:after="0"/>
        <w:jc w:val="both"/>
      </w:pPr>
    </w:p>
    <w:p w:rsidR="00B85122" w:rsidRDefault="00B85122" w:rsidP="00B85122">
      <w:pPr>
        <w:spacing w:after="0"/>
        <w:jc w:val="both"/>
      </w:pPr>
      <w:bookmarkStart w:id="0" w:name="_GoBack"/>
      <w:bookmarkEnd w:id="0"/>
    </w:p>
    <w:p w:rsidR="00D93B83" w:rsidRDefault="00D93B83" w:rsidP="00B85122">
      <w:pPr>
        <w:spacing w:after="0"/>
        <w:jc w:val="right"/>
      </w:pPr>
      <w:r>
        <w:t xml:space="preserve">Maja Barić, prof.  </w:t>
      </w:r>
    </w:p>
    <w:p w:rsidR="00D93B83" w:rsidRDefault="00D93B83" w:rsidP="00B85122">
      <w:pPr>
        <w:spacing w:after="0"/>
        <w:jc w:val="right"/>
      </w:pPr>
      <w:r>
        <w:t>ravnateljica Muzeja grada Iloka</w:t>
      </w:r>
    </w:p>
    <w:p w:rsidR="00D93B83" w:rsidRDefault="00D93B83" w:rsidP="00D93B83">
      <w:r>
        <w:t xml:space="preserve">Dostaviti: </w:t>
      </w:r>
    </w:p>
    <w:p w:rsidR="00D93B83" w:rsidRDefault="007E058C" w:rsidP="00D93B83">
      <w:pPr>
        <w:numPr>
          <w:ilvl w:val="0"/>
          <w:numId w:val="2"/>
        </w:numPr>
        <w:spacing w:after="0" w:line="240" w:lineRule="auto"/>
      </w:pPr>
      <w:r>
        <w:t>Objava na službenoj web stranici</w:t>
      </w:r>
    </w:p>
    <w:p w:rsidR="00D93B83" w:rsidRDefault="007E058C" w:rsidP="00D93B83">
      <w:pPr>
        <w:numPr>
          <w:ilvl w:val="0"/>
          <w:numId w:val="2"/>
        </w:numPr>
        <w:spacing w:after="0" w:line="240" w:lineRule="auto"/>
      </w:pPr>
      <w:r>
        <w:t>Recepcija</w:t>
      </w:r>
      <w:r w:rsidR="00D93B83">
        <w:t>, Muzej grada Iloka</w:t>
      </w:r>
    </w:p>
    <w:p w:rsidR="007E058C" w:rsidRDefault="00B85122" w:rsidP="00D93B83">
      <w:pPr>
        <w:numPr>
          <w:ilvl w:val="0"/>
          <w:numId w:val="2"/>
        </w:numPr>
        <w:spacing w:after="0" w:line="240" w:lineRule="auto"/>
      </w:pPr>
      <w:r>
        <w:t>najave@mgi.hr</w:t>
      </w:r>
    </w:p>
    <w:p w:rsidR="00144DE3" w:rsidRPr="00DF61BA" w:rsidRDefault="00D93B83" w:rsidP="00B85122">
      <w:pPr>
        <w:numPr>
          <w:ilvl w:val="0"/>
          <w:numId w:val="2"/>
        </w:numPr>
        <w:spacing w:after="0" w:line="240" w:lineRule="auto"/>
      </w:pPr>
      <w:r>
        <w:t>Arhiva</w:t>
      </w:r>
    </w:p>
    <w:sectPr w:rsidR="00144DE3" w:rsidRPr="00DF61BA" w:rsidSect="00074CA2">
      <w:headerReference w:type="default" r:id="rId8"/>
      <w:footerReference w:type="default" r:id="rId9"/>
      <w:pgSz w:w="12240" w:h="15840"/>
      <w:pgMar w:top="2652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3D33" w:rsidRDefault="000F3D33" w:rsidP="00DF61BA">
      <w:pPr>
        <w:spacing w:after="0" w:line="240" w:lineRule="auto"/>
      </w:pPr>
      <w:r>
        <w:separator/>
      </w:r>
    </w:p>
  </w:endnote>
  <w:endnote w:type="continuationSeparator" w:id="0">
    <w:p w:rsidR="000F3D33" w:rsidRDefault="000F3D33" w:rsidP="00DF61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61BA" w:rsidRDefault="00074CA2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-716972</wp:posOffset>
          </wp:positionH>
          <wp:positionV relativeFrom="paragraph">
            <wp:posOffset>-212118</wp:posOffset>
          </wp:positionV>
          <wp:extent cx="3741382" cy="736979"/>
          <wp:effectExtent l="19050" t="0" r="0" b="0"/>
          <wp:wrapNone/>
          <wp:docPr id="5" name="Picture 4" descr="foo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741382" cy="7369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3D33" w:rsidRDefault="000F3D33" w:rsidP="00DF61BA">
      <w:pPr>
        <w:spacing w:after="0" w:line="240" w:lineRule="auto"/>
      </w:pPr>
      <w:r>
        <w:separator/>
      </w:r>
    </w:p>
  </w:footnote>
  <w:footnote w:type="continuationSeparator" w:id="0">
    <w:p w:rsidR="000F3D33" w:rsidRDefault="000F3D33" w:rsidP="00DF61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61BA" w:rsidRDefault="00074CA2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-867097</wp:posOffset>
          </wp:positionH>
          <wp:positionV relativeFrom="paragraph">
            <wp:posOffset>-408637</wp:posOffset>
          </wp:positionV>
          <wp:extent cx="2464843" cy="1419367"/>
          <wp:effectExtent l="19050" t="0" r="0" b="0"/>
          <wp:wrapNone/>
          <wp:docPr id="4" name="Picture 3" descr="hea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64843" cy="141936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EC4AD4"/>
    <w:multiLevelType w:val="hybridMultilevel"/>
    <w:tmpl w:val="E3A006B2"/>
    <w:lvl w:ilvl="0" w:tplc="0AA24970">
      <w:numFmt w:val="bullet"/>
      <w:lvlText w:val="-"/>
      <w:lvlJc w:val="left"/>
      <w:pPr>
        <w:ind w:left="1065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">
    <w:nsid w:val="4C870D5D"/>
    <w:multiLevelType w:val="hybridMultilevel"/>
    <w:tmpl w:val="D90ADFD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61BA"/>
    <w:rsid w:val="00067811"/>
    <w:rsid w:val="00074CA2"/>
    <w:rsid w:val="000F3D33"/>
    <w:rsid w:val="00180EDA"/>
    <w:rsid w:val="002E1F79"/>
    <w:rsid w:val="005607D0"/>
    <w:rsid w:val="006127B9"/>
    <w:rsid w:val="006256D8"/>
    <w:rsid w:val="007222DF"/>
    <w:rsid w:val="007E058C"/>
    <w:rsid w:val="009208EF"/>
    <w:rsid w:val="009B5636"/>
    <w:rsid w:val="009D4AA8"/>
    <w:rsid w:val="00B85122"/>
    <w:rsid w:val="00D46E09"/>
    <w:rsid w:val="00D93B83"/>
    <w:rsid w:val="00DF61BA"/>
    <w:rsid w:val="00F82A9E"/>
    <w:rsid w:val="00FE6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F61B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61BA"/>
  </w:style>
  <w:style w:type="paragraph" w:styleId="Footer">
    <w:name w:val="footer"/>
    <w:basedOn w:val="Normal"/>
    <w:link w:val="FooterChar"/>
    <w:uiPriority w:val="99"/>
    <w:unhideWhenUsed/>
    <w:rsid w:val="00DF61B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61BA"/>
  </w:style>
  <w:style w:type="paragraph" w:styleId="BalloonText">
    <w:name w:val="Balloon Text"/>
    <w:basedOn w:val="Normal"/>
    <w:link w:val="BalloonTextChar"/>
    <w:uiPriority w:val="99"/>
    <w:semiHidden/>
    <w:unhideWhenUsed/>
    <w:rsid w:val="00DF61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61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F61B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61BA"/>
  </w:style>
  <w:style w:type="paragraph" w:styleId="Footer">
    <w:name w:val="footer"/>
    <w:basedOn w:val="Normal"/>
    <w:link w:val="FooterChar"/>
    <w:uiPriority w:val="99"/>
    <w:unhideWhenUsed/>
    <w:rsid w:val="00DF61B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61BA"/>
  </w:style>
  <w:style w:type="paragraph" w:styleId="BalloonText">
    <w:name w:val="Balloon Text"/>
    <w:basedOn w:val="Normal"/>
    <w:link w:val="BalloonTextChar"/>
    <w:uiPriority w:val="99"/>
    <w:semiHidden/>
    <w:unhideWhenUsed/>
    <w:rsid w:val="00DF61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61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128</Words>
  <Characters>736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Human01</dc:creator>
  <cp:lastModifiedBy>maja</cp:lastModifiedBy>
  <cp:revision>2</cp:revision>
  <cp:lastPrinted>2018-03-20T07:58:00Z</cp:lastPrinted>
  <dcterms:created xsi:type="dcterms:W3CDTF">2018-03-20T09:58:00Z</dcterms:created>
  <dcterms:modified xsi:type="dcterms:W3CDTF">2018-03-20T09:58:00Z</dcterms:modified>
</cp:coreProperties>
</file>